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08FC">
        <w:trPr>
          <w:trHeight w:hRule="exact" w:val="152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5543" w:type="dxa"/>
            <w:gridSpan w:val="4"/>
            <w:shd w:val="clear" w:color="000000" w:fill="FFFFFF"/>
            <w:tcMar>
              <w:left w:w="34" w:type="dxa"/>
              <w:right w:w="34" w:type="dxa"/>
            </w:tcMar>
          </w:tcPr>
          <w:p w:rsidR="009608FC" w:rsidRDefault="007E40A0">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608FC">
        <w:trPr>
          <w:trHeight w:hRule="exact" w:val="13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585"/>
        </w:trPr>
        <w:tc>
          <w:tcPr>
            <w:tcW w:w="10221" w:type="dxa"/>
            <w:gridSpan w:val="10"/>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08FC" w:rsidRDefault="007E40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08FC">
        <w:trPr>
          <w:trHeight w:hRule="exact" w:val="314"/>
        </w:trPr>
        <w:tc>
          <w:tcPr>
            <w:tcW w:w="10221" w:type="dxa"/>
            <w:gridSpan w:val="10"/>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608FC">
        <w:trPr>
          <w:trHeight w:hRule="exact" w:val="211"/>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3842"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УТВЕРЖДАЮ</w:t>
            </w:r>
          </w:p>
        </w:tc>
      </w:tr>
      <w:tr w:rsidR="009608FC">
        <w:trPr>
          <w:trHeight w:hRule="exact" w:val="13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3842"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608FC">
        <w:trPr>
          <w:trHeight w:hRule="exact" w:val="13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3842" w:type="dxa"/>
            <w:gridSpan w:val="2"/>
            <w:shd w:val="clear" w:color="000000" w:fill="FFFFFF"/>
            <w:tcMar>
              <w:left w:w="34" w:type="dxa"/>
              <w:right w:w="34" w:type="dxa"/>
            </w:tcMar>
          </w:tcPr>
          <w:p w:rsidR="009608FC" w:rsidRDefault="007E40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608FC">
        <w:trPr>
          <w:trHeight w:hRule="exact" w:val="13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3842" w:type="dxa"/>
            <w:gridSpan w:val="2"/>
            <w:shd w:val="clear" w:color="000000" w:fill="FFFFFF"/>
            <w:tcMar>
              <w:left w:w="34" w:type="dxa"/>
              <w:right w:w="34" w:type="dxa"/>
            </w:tcMar>
          </w:tcPr>
          <w:p w:rsidR="009608FC" w:rsidRDefault="007E40A0">
            <w:pPr>
              <w:spacing w:after="0" w:line="240" w:lineRule="auto"/>
              <w:jc w:val="right"/>
              <w:rPr>
                <w:sz w:val="24"/>
                <w:szCs w:val="24"/>
              </w:rPr>
            </w:pPr>
            <w:r>
              <w:rPr>
                <w:rFonts w:ascii="Times New Roman" w:hAnsi="Times New Roman" w:cs="Times New Roman"/>
                <w:color w:val="000000"/>
                <w:sz w:val="24"/>
                <w:szCs w:val="24"/>
              </w:rPr>
              <w:t>30.08.2021 г.</w:t>
            </w:r>
          </w:p>
        </w:tc>
      </w:tr>
      <w:tr w:rsidR="009608FC">
        <w:trPr>
          <w:trHeight w:hRule="exact" w:val="277"/>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416"/>
        </w:trPr>
        <w:tc>
          <w:tcPr>
            <w:tcW w:w="10221" w:type="dxa"/>
            <w:gridSpan w:val="10"/>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08FC">
        <w:trPr>
          <w:trHeight w:hRule="exact" w:val="775"/>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4834" w:type="dxa"/>
            <w:gridSpan w:val="5"/>
            <w:shd w:val="clear" w:color="000000" w:fill="FFFFFF"/>
            <w:tcMar>
              <w:left w:w="34" w:type="dxa"/>
              <w:right w:w="34" w:type="dxa"/>
            </w:tcMar>
          </w:tcPr>
          <w:p w:rsidR="009608FC" w:rsidRDefault="007E40A0">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w:t>
            </w:r>
          </w:p>
          <w:p w:rsidR="009608FC" w:rsidRDefault="007E40A0">
            <w:pPr>
              <w:spacing w:after="0" w:line="240" w:lineRule="auto"/>
              <w:jc w:val="center"/>
              <w:rPr>
                <w:sz w:val="32"/>
                <w:szCs w:val="32"/>
              </w:rPr>
            </w:pPr>
            <w:r>
              <w:rPr>
                <w:rFonts w:ascii="Times New Roman" w:hAnsi="Times New Roman" w:cs="Times New Roman"/>
                <w:color w:val="000000"/>
                <w:sz w:val="32"/>
                <w:szCs w:val="32"/>
              </w:rPr>
              <w:t>Б1.В.02</w:t>
            </w:r>
          </w:p>
        </w:tc>
        <w:tc>
          <w:tcPr>
            <w:tcW w:w="2836" w:type="dxa"/>
          </w:tcPr>
          <w:p w:rsidR="009608FC" w:rsidRDefault="009608FC"/>
        </w:tc>
      </w:tr>
      <w:tr w:rsidR="009608FC">
        <w:trPr>
          <w:trHeight w:hRule="exact" w:val="277"/>
        </w:trPr>
        <w:tc>
          <w:tcPr>
            <w:tcW w:w="10221" w:type="dxa"/>
            <w:gridSpan w:val="10"/>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08FC">
        <w:trPr>
          <w:trHeight w:hRule="exact" w:val="1389"/>
        </w:trPr>
        <w:tc>
          <w:tcPr>
            <w:tcW w:w="143" w:type="dxa"/>
          </w:tcPr>
          <w:p w:rsidR="009608FC" w:rsidRDefault="009608FC"/>
        </w:tc>
        <w:tc>
          <w:tcPr>
            <w:tcW w:w="285" w:type="dxa"/>
          </w:tcPr>
          <w:p w:rsidR="009608FC" w:rsidRDefault="009608FC"/>
        </w:tc>
        <w:tc>
          <w:tcPr>
            <w:tcW w:w="9795" w:type="dxa"/>
            <w:gridSpan w:val="8"/>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608FC" w:rsidRDefault="007E40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608FC" w:rsidRDefault="007E40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08FC">
        <w:trPr>
          <w:trHeight w:hRule="exact" w:val="138"/>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833"/>
        </w:trPr>
        <w:tc>
          <w:tcPr>
            <w:tcW w:w="10221" w:type="dxa"/>
            <w:gridSpan w:val="10"/>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608FC">
        <w:trPr>
          <w:trHeight w:hRule="exact" w:val="416"/>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3984" w:type="dxa"/>
            <w:gridSpan w:val="5"/>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155"/>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ФИНАНСЫ И ЭКОНОМИКА</w:t>
            </w:r>
          </w:p>
        </w:tc>
      </w:tr>
      <w:tr w:rsidR="009608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608F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8FC" w:rsidRDefault="009608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9608FC"/>
        </w:tc>
      </w:tr>
      <w:tr w:rsidR="009608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608F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608FC" w:rsidRDefault="009608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9608FC"/>
        </w:tc>
      </w:tr>
      <w:tr w:rsidR="009608FC">
        <w:trPr>
          <w:trHeight w:hRule="exact" w:val="124"/>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5118" w:type="dxa"/>
            <w:gridSpan w:val="7"/>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608FC">
        <w:trPr>
          <w:trHeight w:hRule="exact" w:val="26"/>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5118" w:type="dxa"/>
            <w:gridSpan w:val="3"/>
            <w:vMerge/>
            <w:shd w:val="clear" w:color="000000" w:fill="FFFFFF"/>
            <w:tcMar>
              <w:left w:w="34" w:type="dxa"/>
              <w:right w:w="34" w:type="dxa"/>
            </w:tcMar>
          </w:tcPr>
          <w:p w:rsidR="009608FC" w:rsidRDefault="009608FC"/>
        </w:tc>
      </w:tr>
      <w:tr w:rsidR="009608FC">
        <w:trPr>
          <w:trHeight w:hRule="exact" w:val="2679"/>
        </w:trPr>
        <w:tc>
          <w:tcPr>
            <w:tcW w:w="143" w:type="dxa"/>
          </w:tcPr>
          <w:p w:rsidR="009608FC" w:rsidRDefault="009608FC"/>
        </w:tc>
        <w:tc>
          <w:tcPr>
            <w:tcW w:w="285" w:type="dxa"/>
          </w:tcPr>
          <w:p w:rsidR="009608FC" w:rsidRDefault="009608FC"/>
        </w:tc>
        <w:tc>
          <w:tcPr>
            <w:tcW w:w="710" w:type="dxa"/>
          </w:tcPr>
          <w:p w:rsidR="009608FC" w:rsidRDefault="009608FC"/>
        </w:tc>
        <w:tc>
          <w:tcPr>
            <w:tcW w:w="1419" w:type="dxa"/>
          </w:tcPr>
          <w:p w:rsidR="009608FC" w:rsidRDefault="009608FC"/>
        </w:tc>
        <w:tc>
          <w:tcPr>
            <w:tcW w:w="1419" w:type="dxa"/>
          </w:tcPr>
          <w:p w:rsidR="009608FC" w:rsidRDefault="009608FC"/>
        </w:tc>
        <w:tc>
          <w:tcPr>
            <w:tcW w:w="710" w:type="dxa"/>
          </w:tcPr>
          <w:p w:rsidR="009608FC" w:rsidRDefault="009608FC"/>
        </w:tc>
        <w:tc>
          <w:tcPr>
            <w:tcW w:w="426" w:type="dxa"/>
          </w:tcPr>
          <w:p w:rsidR="009608FC" w:rsidRDefault="009608FC"/>
        </w:tc>
        <w:tc>
          <w:tcPr>
            <w:tcW w:w="1277" w:type="dxa"/>
          </w:tcPr>
          <w:p w:rsidR="009608FC" w:rsidRDefault="009608FC"/>
        </w:tc>
        <w:tc>
          <w:tcPr>
            <w:tcW w:w="993" w:type="dxa"/>
          </w:tcPr>
          <w:p w:rsidR="009608FC" w:rsidRDefault="009608FC"/>
        </w:tc>
        <w:tc>
          <w:tcPr>
            <w:tcW w:w="2836" w:type="dxa"/>
          </w:tcPr>
          <w:p w:rsidR="009608FC" w:rsidRDefault="009608FC"/>
        </w:tc>
      </w:tr>
      <w:tr w:rsidR="009608FC">
        <w:trPr>
          <w:trHeight w:hRule="exact" w:val="277"/>
        </w:trPr>
        <w:tc>
          <w:tcPr>
            <w:tcW w:w="143" w:type="dxa"/>
          </w:tcPr>
          <w:p w:rsidR="009608FC" w:rsidRDefault="009608FC"/>
        </w:tc>
        <w:tc>
          <w:tcPr>
            <w:tcW w:w="10079" w:type="dxa"/>
            <w:gridSpan w:val="9"/>
            <w:vMerge w:val="restart"/>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08FC">
        <w:trPr>
          <w:trHeight w:hRule="exact" w:val="138"/>
        </w:trPr>
        <w:tc>
          <w:tcPr>
            <w:tcW w:w="143" w:type="dxa"/>
          </w:tcPr>
          <w:p w:rsidR="009608FC" w:rsidRDefault="009608FC"/>
        </w:tc>
        <w:tc>
          <w:tcPr>
            <w:tcW w:w="10079" w:type="dxa"/>
            <w:gridSpan w:val="9"/>
            <w:vMerge/>
            <w:shd w:val="clear" w:color="000000" w:fill="FFFFFF"/>
            <w:tcMar>
              <w:left w:w="34" w:type="dxa"/>
              <w:right w:w="34" w:type="dxa"/>
            </w:tcMar>
          </w:tcPr>
          <w:p w:rsidR="009608FC" w:rsidRDefault="009608FC"/>
        </w:tc>
      </w:tr>
      <w:tr w:rsidR="009608FC">
        <w:trPr>
          <w:trHeight w:hRule="exact" w:val="1666"/>
        </w:trPr>
        <w:tc>
          <w:tcPr>
            <w:tcW w:w="143" w:type="dxa"/>
          </w:tcPr>
          <w:p w:rsidR="009608FC" w:rsidRDefault="009608FC"/>
        </w:tc>
        <w:tc>
          <w:tcPr>
            <w:tcW w:w="10079" w:type="dxa"/>
            <w:gridSpan w:val="9"/>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608FC" w:rsidRDefault="009608FC">
            <w:pPr>
              <w:spacing w:after="0" w:line="240" w:lineRule="auto"/>
              <w:jc w:val="center"/>
              <w:rPr>
                <w:sz w:val="24"/>
                <w:szCs w:val="24"/>
              </w:rPr>
            </w:pPr>
          </w:p>
          <w:p w:rsidR="009608FC" w:rsidRDefault="007E40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608FC" w:rsidRDefault="009608FC">
            <w:pPr>
              <w:spacing w:after="0" w:line="240" w:lineRule="auto"/>
              <w:jc w:val="center"/>
              <w:rPr>
                <w:sz w:val="24"/>
                <w:szCs w:val="24"/>
              </w:rPr>
            </w:pPr>
          </w:p>
          <w:p w:rsidR="009608FC" w:rsidRDefault="007E40A0">
            <w:pPr>
              <w:spacing w:after="0" w:line="240" w:lineRule="auto"/>
              <w:jc w:val="center"/>
              <w:rPr>
                <w:sz w:val="24"/>
                <w:szCs w:val="24"/>
              </w:rPr>
            </w:pPr>
            <w:r>
              <w:rPr>
                <w:rFonts w:ascii="Times New Roman" w:hAnsi="Times New Roman" w:cs="Times New Roman"/>
                <w:color w:val="000000"/>
                <w:sz w:val="24"/>
                <w:szCs w:val="24"/>
              </w:rPr>
              <w:t>Омск, 2021</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08FC">
        <w:trPr>
          <w:trHeight w:hRule="exact" w:val="2222"/>
        </w:trPr>
        <w:tc>
          <w:tcPr>
            <w:tcW w:w="10788"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08FC" w:rsidRDefault="009608FC">
            <w:pPr>
              <w:spacing w:after="0" w:line="240" w:lineRule="auto"/>
              <w:rPr>
                <w:sz w:val="24"/>
                <w:szCs w:val="24"/>
              </w:rPr>
            </w:pPr>
          </w:p>
          <w:p w:rsidR="009608FC" w:rsidRDefault="007E40A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608FC" w:rsidRDefault="009608FC">
            <w:pPr>
              <w:spacing w:after="0" w:line="240" w:lineRule="auto"/>
              <w:rPr>
                <w:sz w:val="24"/>
                <w:szCs w:val="24"/>
              </w:rPr>
            </w:pPr>
          </w:p>
          <w:p w:rsidR="009608FC" w:rsidRDefault="007E40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608FC" w:rsidRDefault="007E40A0">
            <w:pPr>
              <w:spacing w:after="0" w:line="240" w:lineRule="auto"/>
              <w:rPr>
                <w:sz w:val="24"/>
                <w:szCs w:val="24"/>
              </w:rPr>
            </w:pPr>
            <w:r>
              <w:rPr>
                <w:rFonts w:ascii="Times New Roman" w:hAnsi="Times New Roman" w:cs="Times New Roman"/>
                <w:color w:val="000000"/>
                <w:sz w:val="24"/>
                <w:szCs w:val="24"/>
              </w:rPr>
              <w:t>Протокол от 30.08.2021 г.  №1</w:t>
            </w:r>
          </w:p>
        </w:tc>
      </w:tr>
      <w:tr w:rsidR="009608FC">
        <w:trPr>
          <w:trHeight w:hRule="exact" w:val="277"/>
        </w:trPr>
        <w:tc>
          <w:tcPr>
            <w:tcW w:w="10788"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277"/>
        </w:trPr>
        <w:tc>
          <w:tcPr>
            <w:tcW w:w="9654" w:type="dxa"/>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08FC">
        <w:trPr>
          <w:trHeight w:hRule="exact" w:val="555"/>
        </w:trPr>
        <w:tc>
          <w:tcPr>
            <w:tcW w:w="9640" w:type="dxa"/>
          </w:tcPr>
          <w:p w:rsidR="009608FC" w:rsidRDefault="009608FC"/>
        </w:tc>
      </w:tr>
      <w:tr w:rsidR="009608FC">
        <w:trPr>
          <w:trHeight w:hRule="exact" w:val="8751"/>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08FC" w:rsidRDefault="007E40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08FC" w:rsidRDefault="007E40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08FC" w:rsidRDefault="007E40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08FC" w:rsidRDefault="007E40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8FC" w:rsidRDefault="007E40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08FC" w:rsidRDefault="007E40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08FC" w:rsidRDefault="007E40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08FC" w:rsidRDefault="007E40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08FC" w:rsidRDefault="007E40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08FC" w:rsidRDefault="007E40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08FC" w:rsidRDefault="007E40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277"/>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08FC">
        <w:trPr>
          <w:trHeight w:hRule="exact" w:val="14619"/>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08FC" w:rsidRDefault="007E40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608FC" w:rsidRDefault="007E40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08FC" w:rsidRDefault="007E40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08FC" w:rsidRDefault="007E40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9608FC" w:rsidRDefault="007E40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2021/2022 учебного года:</w:t>
            </w:r>
          </w:p>
          <w:p w:rsidR="009608FC" w:rsidRDefault="007E40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08FC">
        <w:trPr>
          <w:trHeight w:hRule="exact" w:val="138"/>
        </w:trPr>
        <w:tc>
          <w:tcPr>
            <w:tcW w:w="9640" w:type="dxa"/>
          </w:tcPr>
          <w:p w:rsidR="009608FC" w:rsidRDefault="009608FC"/>
        </w:tc>
      </w:tr>
      <w:tr w:rsidR="009608FC">
        <w:trPr>
          <w:trHeight w:hRule="exact" w:val="355"/>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1. Наименование дисциплины: Б1.В.02 «Основы бухгалтерского учета».</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608FC">
        <w:trPr>
          <w:trHeight w:hRule="exact" w:val="855"/>
        </w:trPr>
        <w:tc>
          <w:tcPr>
            <w:tcW w:w="9654" w:type="dxa"/>
            <w:gridSpan w:val="3"/>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08FC">
        <w:trPr>
          <w:trHeight w:hRule="exact" w:val="138"/>
        </w:trPr>
        <w:tc>
          <w:tcPr>
            <w:tcW w:w="3970" w:type="dxa"/>
          </w:tcPr>
          <w:p w:rsidR="009608FC" w:rsidRDefault="009608FC"/>
        </w:tc>
        <w:tc>
          <w:tcPr>
            <w:tcW w:w="4679" w:type="dxa"/>
          </w:tcPr>
          <w:p w:rsidR="009608FC" w:rsidRDefault="009608FC"/>
        </w:tc>
        <w:tc>
          <w:tcPr>
            <w:tcW w:w="993" w:type="dxa"/>
          </w:tcPr>
          <w:p w:rsidR="009608FC" w:rsidRDefault="009608FC"/>
        </w:tc>
      </w:tr>
      <w:tr w:rsidR="009608FC">
        <w:trPr>
          <w:trHeight w:hRule="exact" w:val="3260"/>
        </w:trPr>
        <w:tc>
          <w:tcPr>
            <w:tcW w:w="9654" w:type="dxa"/>
            <w:gridSpan w:val="3"/>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08FC" w:rsidRDefault="007E40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Код компетенции: ПК-4</w:t>
            </w:r>
          </w:p>
          <w:p w:rsidR="009608FC" w:rsidRDefault="007E40A0">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9608FC">
        <w:trPr>
          <w:trHeight w:hRule="exact" w:val="585"/>
        </w:trPr>
        <w:tc>
          <w:tcPr>
            <w:tcW w:w="9654" w:type="dxa"/>
            <w:gridSpan w:val="3"/>
            <w:shd w:val="clear" w:color="000000" w:fill="FFFFFF"/>
            <w:tcMar>
              <w:left w:w="34" w:type="dxa"/>
              <w:right w:w="34" w:type="dxa"/>
            </w:tcMar>
          </w:tcPr>
          <w:p w:rsidR="009608FC" w:rsidRDefault="009608FC">
            <w:pPr>
              <w:spacing w:after="0" w:line="240" w:lineRule="auto"/>
              <w:rPr>
                <w:sz w:val="24"/>
                <w:szCs w:val="24"/>
              </w:rPr>
            </w:pPr>
          </w:p>
          <w:p w:rsidR="009608FC" w:rsidRDefault="007E40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08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96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ПК-4.7 уметь проверять необходимую документацию для проведения закупочной процедуры</w:t>
            </w:r>
          </w:p>
        </w:tc>
      </w:tr>
      <w:tr w:rsidR="0096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ПК-4.11 владеть навыками проверки необходимой документации для проведения закупочной процедуры</w:t>
            </w:r>
          </w:p>
        </w:tc>
      </w:tr>
      <w:tr w:rsidR="009608FC">
        <w:trPr>
          <w:trHeight w:hRule="exact" w:val="416"/>
        </w:trPr>
        <w:tc>
          <w:tcPr>
            <w:tcW w:w="3970" w:type="dxa"/>
          </w:tcPr>
          <w:p w:rsidR="009608FC" w:rsidRDefault="009608FC"/>
        </w:tc>
        <w:tc>
          <w:tcPr>
            <w:tcW w:w="4679" w:type="dxa"/>
          </w:tcPr>
          <w:p w:rsidR="009608FC" w:rsidRDefault="009608FC"/>
        </w:tc>
        <w:tc>
          <w:tcPr>
            <w:tcW w:w="993" w:type="dxa"/>
          </w:tcPr>
          <w:p w:rsidR="009608FC" w:rsidRDefault="009608FC"/>
        </w:tc>
      </w:tr>
      <w:tr w:rsidR="009608FC">
        <w:trPr>
          <w:trHeight w:hRule="exact" w:val="304"/>
        </w:trPr>
        <w:tc>
          <w:tcPr>
            <w:tcW w:w="9654" w:type="dxa"/>
            <w:gridSpan w:val="3"/>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08FC">
        <w:trPr>
          <w:trHeight w:hRule="exact" w:val="1366"/>
        </w:trPr>
        <w:tc>
          <w:tcPr>
            <w:tcW w:w="9654" w:type="dxa"/>
            <w:gridSpan w:val="3"/>
            <w:shd w:val="clear" w:color="000000" w:fill="FFFFFF"/>
            <w:tcMar>
              <w:left w:w="34" w:type="dxa"/>
              <w:right w:w="34" w:type="dxa"/>
            </w:tcMar>
          </w:tcPr>
          <w:p w:rsidR="009608FC" w:rsidRDefault="009608FC">
            <w:pPr>
              <w:spacing w:after="0" w:line="240" w:lineRule="auto"/>
              <w:jc w:val="both"/>
              <w:rPr>
                <w:sz w:val="24"/>
                <w:szCs w:val="24"/>
              </w:rPr>
            </w:pPr>
          </w:p>
          <w:p w:rsidR="009608FC" w:rsidRDefault="007E40A0">
            <w:pPr>
              <w:spacing w:after="0" w:line="240" w:lineRule="auto"/>
              <w:jc w:val="both"/>
              <w:rPr>
                <w:sz w:val="24"/>
                <w:szCs w:val="24"/>
              </w:rPr>
            </w:pPr>
            <w:r>
              <w:rPr>
                <w:rFonts w:ascii="Times New Roman" w:hAnsi="Times New Roman" w:cs="Times New Roman"/>
                <w:color w:val="000000"/>
                <w:sz w:val="24"/>
                <w:szCs w:val="24"/>
              </w:rPr>
              <w:t>Дисциплина Б1.В.02 «Основы бухгалтерского учета»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9608FC">
        <w:trPr>
          <w:trHeight w:hRule="exact" w:val="138"/>
        </w:trPr>
        <w:tc>
          <w:tcPr>
            <w:tcW w:w="3970" w:type="dxa"/>
          </w:tcPr>
          <w:p w:rsidR="009608FC" w:rsidRDefault="009608FC"/>
        </w:tc>
        <w:tc>
          <w:tcPr>
            <w:tcW w:w="4679" w:type="dxa"/>
          </w:tcPr>
          <w:p w:rsidR="009608FC" w:rsidRDefault="009608FC"/>
        </w:tc>
        <w:tc>
          <w:tcPr>
            <w:tcW w:w="993" w:type="dxa"/>
          </w:tcPr>
          <w:p w:rsidR="009608FC" w:rsidRDefault="009608FC"/>
        </w:tc>
      </w:tr>
      <w:tr w:rsidR="009608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Коды</w:t>
            </w:r>
          </w:p>
          <w:p w:rsidR="009608FC" w:rsidRDefault="007E40A0">
            <w:pPr>
              <w:spacing w:after="0" w:line="240" w:lineRule="auto"/>
              <w:jc w:val="center"/>
              <w:rPr>
                <w:sz w:val="24"/>
                <w:szCs w:val="24"/>
              </w:rPr>
            </w:pPr>
            <w:r>
              <w:rPr>
                <w:rFonts w:ascii="Times New Roman" w:hAnsi="Times New Roman" w:cs="Times New Roman"/>
                <w:color w:val="000000"/>
                <w:sz w:val="24"/>
                <w:szCs w:val="24"/>
              </w:rPr>
              <w:t>форми-</w:t>
            </w:r>
          </w:p>
          <w:p w:rsidR="009608FC" w:rsidRDefault="007E40A0">
            <w:pPr>
              <w:spacing w:after="0" w:line="240" w:lineRule="auto"/>
              <w:jc w:val="center"/>
              <w:rPr>
                <w:sz w:val="24"/>
                <w:szCs w:val="24"/>
              </w:rPr>
            </w:pPr>
            <w:r>
              <w:rPr>
                <w:rFonts w:ascii="Times New Roman" w:hAnsi="Times New Roman" w:cs="Times New Roman"/>
                <w:color w:val="000000"/>
                <w:sz w:val="24"/>
                <w:szCs w:val="24"/>
              </w:rPr>
              <w:t>руемых</w:t>
            </w:r>
          </w:p>
          <w:p w:rsidR="009608FC" w:rsidRDefault="007E40A0">
            <w:pPr>
              <w:spacing w:after="0" w:line="240" w:lineRule="auto"/>
              <w:jc w:val="center"/>
              <w:rPr>
                <w:sz w:val="24"/>
                <w:szCs w:val="24"/>
              </w:rPr>
            </w:pPr>
            <w:r>
              <w:rPr>
                <w:rFonts w:ascii="Times New Roman" w:hAnsi="Times New Roman" w:cs="Times New Roman"/>
                <w:color w:val="000000"/>
                <w:sz w:val="24"/>
                <w:szCs w:val="24"/>
              </w:rPr>
              <w:t>компе-</w:t>
            </w:r>
          </w:p>
          <w:p w:rsidR="009608FC" w:rsidRDefault="007E40A0">
            <w:pPr>
              <w:spacing w:after="0" w:line="240" w:lineRule="auto"/>
              <w:jc w:val="center"/>
              <w:rPr>
                <w:sz w:val="24"/>
                <w:szCs w:val="24"/>
              </w:rPr>
            </w:pPr>
            <w:r>
              <w:rPr>
                <w:rFonts w:ascii="Times New Roman" w:hAnsi="Times New Roman" w:cs="Times New Roman"/>
                <w:color w:val="000000"/>
                <w:sz w:val="24"/>
                <w:szCs w:val="24"/>
              </w:rPr>
              <w:t>тенций</w:t>
            </w:r>
          </w:p>
        </w:tc>
      </w:tr>
      <w:tr w:rsidR="009608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9608FC"/>
        </w:tc>
      </w:tr>
      <w:tr w:rsidR="009608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9608FC"/>
        </w:tc>
      </w:tr>
      <w:tr w:rsidR="009608FC">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pPr>
            <w:r>
              <w:rPr>
                <w:rFonts w:ascii="Times New Roman" w:hAnsi="Times New Roman" w:cs="Times New Roman"/>
                <w:color w:val="000000"/>
              </w:rPr>
              <w:t>Экономика торговой отрасли</w:t>
            </w:r>
          </w:p>
          <w:p w:rsidR="009608FC" w:rsidRDefault="007E40A0">
            <w:pPr>
              <w:spacing w:after="0" w:line="240" w:lineRule="auto"/>
              <w:jc w:val="center"/>
            </w:pPr>
            <w:r>
              <w:rPr>
                <w:rFonts w:ascii="Times New Roman" w:hAnsi="Times New Roman" w:cs="Times New Roman"/>
                <w:color w:val="000000"/>
              </w:rPr>
              <w:t>Экономика торговой отрасли</w:t>
            </w:r>
          </w:p>
          <w:p w:rsidR="009608FC" w:rsidRDefault="007E40A0">
            <w:pPr>
              <w:spacing w:after="0" w:line="240" w:lineRule="auto"/>
              <w:jc w:val="center"/>
            </w:pPr>
            <w:r>
              <w:rPr>
                <w:rFonts w:ascii="Times New Roman" w:hAnsi="Times New Roman" w:cs="Times New Roman"/>
                <w:color w:val="000000"/>
              </w:rPr>
              <w:t>Статистика</w:t>
            </w:r>
          </w:p>
          <w:p w:rsidR="009608FC" w:rsidRDefault="007E40A0">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pPr>
            <w:r>
              <w:rPr>
                <w:rFonts w:ascii="Times New Roman" w:hAnsi="Times New Roman" w:cs="Times New Roman"/>
                <w:color w:val="000000"/>
              </w:rPr>
              <w:t>Антикоррупционная культура</w:t>
            </w:r>
          </w:p>
          <w:p w:rsidR="009608FC" w:rsidRDefault="007E40A0">
            <w:pPr>
              <w:spacing w:after="0" w:line="240" w:lineRule="auto"/>
              <w:jc w:val="center"/>
            </w:pPr>
            <w:r>
              <w:rPr>
                <w:rFonts w:ascii="Times New Roman" w:hAnsi="Times New Roman" w:cs="Times New Roman"/>
                <w:color w:val="000000"/>
              </w:rPr>
              <w:t>Статистика</w:t>
            </w:r>
          </w:p>
          <w:p w:rsidR="009608FC" w:rsidRDefault="007E40A0">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9608FC" w:rsidRDefault="007E40A0">
            <w:pPr>
              <w:spacing w:after="0" w:line="240" w:lineRule="auto"/>
              <w:jc w:val="center"/>
            </w:pPr>
            <w:r>
              <w:rPr>
                <w:rFonts w:ascii="Times New Roman" w:hAnsi="Times New Roman" w:cs="Times New Roman"/>
                <w:color w:val="000000"/>
              </w:rPr>
              <w:t>Учебная практика (ознакомительная практика)</w:t>
            </w:r>
          </w:p>
          <w:p w:rsidR="009608FC" w:rsidRDefault="007E40A0">
            <w:pPr>
              <w:spacing w:after="0" w:line="240" w:lineRule="auto"/>
              <w:jc w:val="center"/>
            </w:pPr>
            <w:r>
              <w:rPr>
                <w:rFonts w:ascii="Times New Roman" w:hAnsi="Times New Roman" w:cs="Times New Roman"/>
                <w:color w:val="000000"/>
              </w:rPr>
              <w:t>Производственная практика  (торгово- экономическая практика) 1</w:t>
            </w:r>
          </w:p>
          <w:p w:rsidR="009608FC" w:rsidRDefault="007E40A0">
            <w:pPr>
              <w:spacing w:after="0" w:line="240" w:lineRule="auto"/>
              <w:jc w:val="center"/>
            </w:pPr>
            <w:r>
              <w:rPr>
                <w:rFonts w:ascii="Times New Roman" w:hAnsi="Times New Roman" w:cs="Times New Roman"/>
                <w:color w:val="000000"/>
              </w:rPr>
              <w:t>Производственная практика  (торгово- экономическая практика) 2</w:t>
            </w:r>
          </w:p>
          <w:p w:rsidR="009608FC" w:rsidRDefault="007E40A0">
            <w:pPr>
              <w:spacing w:after="0" w:line="240" w:lineRule="auto"/>
              <w:jc w:val="center"/>
            </w:pPr>
            <w:r>
              <w:rPr>
                <w:rFonts w:ascii="Times New Roman" w:hAnsi="Times New Roman" w:cs="Times New Roman"/>
                <w:color w:val="000000"/>
              </w:rPr>
              <w:t>Производственная практика  (торгово- экономическая практика) 3</w:t>
            </w:r>
          </w:p>
          <w:p w:rsidR="009608FC" w:rsidRDefault="007E40A0">
            <w:pPr>
              <w:spacing w:after="0" w:line="240" w:lineRule="auto"/>
              <w:jc w:val="center"/>
            </w:pPr>
            <w:r>
              <w:rPr>
                <w:rFonts w:ascii="Times New Roman" w:hAnsi="Times New Roman" w:cs="Times New Roman"/>
                <w:color w:val="000000"/>
              </w:rPr>
              <w:t>Финансирование закупочной деятельности</w:t>
            </w:r>
          </w:p>
          <w:p w:rsidR="009608FC" w:rsidRDefault="007E40A0">
            <w:pPr>
              <w:spacing w:after="0" w:line="240" w:lineRule="auto"/>
              <w:jc w:val="center"/>
            </w:pPr>
            <w:r>
              <w:rPr>
                <w:rFonts w:ascii="Times New Roman" w:hAnsi="Times New Roman" w:cs="Times New Roman"/>
                <w:color w:val="000000"/>
              </w:rPr>
              <w:t>Финансовый анализ (практикум)</w:t>
            </w:r>
          </w:p>
          <w:p w:rsidR="009608FC" w:rsidRDefault="007E40A0">
            <w:pPr>
              <w:spacing w:after="0" w:line="240" w:lineRule="auto"/>
              <w:jc w:val="center"/>
            </w:pPr>
            <w:r>
              <w:rPr>
                <w:rFonts w:ascii="Times New Roman" w:hAnsi="Times New Roman" w:cs="Times New Roman"/>
                <w:color w:val="000000"/>
              </w:rPr>
              <w:t>Производственная практика (торгово-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ПК-4</w:t>
            </w:r>
          </w:p>
        </w:tc>
      </w:tr>
      <w:tr w:rsidR="009608FC">
        <w:trPr>
          <w:trHeight w:hRule="exact" w:val="138"/>
        </w:trPr>
        <w:tc>
          <w:tcPr>
            <w:tcW w:w="3970" w:type="dxa"/>
          </w:tcPr>
          <w:p w:rsidR="009608FC" w:rsidRDefault="009608FC"/>
        </w:tc>
        <w:tc>
          <w:tcPr>
            <w:tcW w:w="4679" w:type="dxa"/>
          </w:tcPr>
          <w:p w:rsidR="009608FC" w:rsidRDefault="009608FC"/>
        </w:tc>
        <w:tc>
          <w:tcPr>
            <w:tcW w:w="993" w:type="dxa"/>
          </w:tcPr>
          <w:p w:rsidR="009608FC" w:rsidRDefault="009608FC"/>
        </w:tc>
      </w:tr>
      <w:tr w:rsidR="009608FC">
        <w:trPr>
          <w:trHeight w:hRule="exact" w:val="937"/>
        </w:trPr>
        <w:tc>
          <w:tcPr>
            <w:tcW w:w="9654" w:type="dxa"/>
            <w:gridSpan w:val="3"/>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608FC">
        <w:trPr>
          <w:trHeight w:hRule="exact" w:val="314"/>
        </w:trPr>
        <w:tc>
          <w:tcPr>
            <w:tcW w:w="9654" w:type="dxa"/>
            <w:gridSpan w:val="5"/>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608FC">
        <w:trPr>
          <w:trHeight w:hRule="exact" w:val="585"/>
        </w:trPr>
        <w:tc>
          <w:tcPr>
            <w:tcW w:w="9654" w:type="dxa"/>
            <w:gridSpan w:val="5"/>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08FC" w:rsidRDefault="007E40A0">
            <w:pPr>
              <w:spacing w:after="0" w:line="240" w:lineRule="auto"/>
              <w:jc w:val="center"/>
              <w:rPr>
                <w:sz w:val="24"/>
                <w:szCs w:val="24"/>
              </w:rPr>
            </w:pPr>
            <w:r>
              <w:rPr>
                <w:rFonts w:ascii="Times New Roman" w:hAnsi="Times New Roman" w:cs="Times New Roman"/>
                <w:color w:val="000000"/>
                <w:sz w:val="24"/>
                <w:szCs w:val="24"/>
              </w:rPr>
              <w:t>Из них:</w:t>
            </w:r>
          </w:p>
        </w:tc>
      </w:tr>
      <w:tr w:rsidR="009608FC">
        <w:trPr>
          <w:trHeight w:hRule="exact" w:val="138"/>
        </w:trPr>
        <w:tc>
          <w:tcPr>
            <w:tcW w:w="5671" w:type="dxa"/>
          </w:tcPr>
          <w:p w:rsidR="009608FC" w:rsidRDefault="009608FC"/>
        </w:tc>
        <w:tc>
          <w:tcPr>
            <w:tcW w:w="1702" w:type="dxa"/>
          </w:tcPr>
          <w:p w:rsidR="009608FC" w:rsidRDefault="009608FC"/>
        </w:tc>
        <w:tc>
          <w:tcPr>
            <w:tcW w:w="426" w:type="dxa"/>
          </w:tcPr>
          <w:p w:rsidR="009608FC" w:rsidRDefault="009608FC"/>
        </w:tc>
        <w:tc>
          <w:tcPr>
            <w:tcW w:w="710" w:type="dxa"/>
          </w:tcPr>
          <w:p w:rsidR="009608FC" w:rsidRDefault="009608FC"/>
        </w:tc>
        <w:tc>
          <w:tcPr>
            <w:tcW w:w="1135" w:type="dxa"/>
          </w:tcPr>
          <w:p w:rsidR="009608FC" w:rsidRDefault="009608FC"/>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8</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4</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0</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4</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0</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89</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9</w:t>
            </w:r>
          </w:p>
        </w:tc>
      </w:tr>
      <w:tr w:rsidR="0096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экзамены 2</w:t>
            </w:r>
          </w:p>
        </w:tc>
      </w:tr>
      <w:tr w:rsidR="009608FC">
        <w:trPr>
          <w:trHeight w:hRule="exact" w:val="138"/>
        </w:trPr>
        <w:tc>
          <w:tcPr>
            <w:tcW w:w="5671" w:type="dxa"/>
          </w:tcPr>
          <w:p w:rsidR="009608FC" w:rsidRDefault="009608FC"/>
        </w:tc>
        <w:tc>
          <w:tcPr>
            <w:tcW w:w="1702" w:type="dxa"/>
          </w:tcPr>
          <w:p w:rsidR="009608FC" w:rsidRDefault="009608FC"/>
        </w:tc>
        <w:tc>
          <w:tcPr>
            <w:tcW w:w="426" w:type="dxa"/>
          </w:tcPr>
          <w:p w:rsidR="009608FC" w:rsidRDefault="009608FC"/>
        </w:tc>
        <w:tc>
          <w:tcPr>
            <w:tcW w:w="710" w:type="dxa"/>
          </w:tcPr>
          <w:p w:rsidR="009608FC" w:rsidRDefault="009608FC"/>
        </w:tc>
        <w:tc>
          <w:tcPr>
            <w:tcW w:w="1135" w:type="dxa"/>
          </w:tcPr>
          <w:p w:rsidR="009608FC" w:rsidRDefault="009608FC"/>
        </w:tc>
      </w:tr>
      <w:tr w:rsidR="009608FC">
        <w:trPr>
          <w:trHeight w:hRule="exact" w:val="1666"/>
        </w:trPr>
        <w:tc>
          <w:tcPr>
            <w:tcW w:w="9654" w:type="dxa"/>
            <w:gridSpan w:val="5"/>
            <w:shd w:val="clear" w:color="000000" w:fill="FFFFFF"/>
            <w:tcMar>
              <w:left w:w="34" w:type="dxa"/>
              <w:right w:w="34" w:type="dxa"/>
            </w:tcMar>
          </w:tcPr>
          <w:p w:rsidR="009608FC" w:rsidRDefault="009608FC">
            <w:pPr>
              <w:spacing w:after="0" w:line="240" w:lineRule="auto"/>
              <w:jc w:val="center"/>
              <w:rPr>
                <w:sz w:val="24"/>
                <w:szCs w:val="24"/>
              </w:rPr>
            </w:pPr>
          </w:p>
          <w:p w:rsidR="009608FC" w:rsidRDefault="007E40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08FC" w:rsidRDefault="009608FC">
            <w:pPr>
              <w:spacing w:after="0" w:line="240" w:lineRule="auto"/>
              <w:jc w:val="center"/>
              <w:rPr>
                <w:sz w:val="24"/>
                <w:szCs w:val="24"/>
              </w:rPr>
            </w:pPr>
          </w:p>
          <w:p w:rsidR="009608FC" w:rsidRDefault="007E40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08FC">
        <w:trPr>
          <w:trHeight w:hRule="exact" w:val="416"/>
        </w:trPr>
        <w:tc>
          <w:tcPr>
            <w:tcW w:w="5671" w:type="dxa"/>
          </w:tcPr>
          <w:p w:rsidR="009608FC" w:rsidRDefault="009608FC"/>
        </w:tc>
        <w:tc>
          <w:tcPr>
            <w:tcW w:w="1702" w:type="dxa"/>
          </w:tcPr>
          <w:p w:rsidR="009608FC" w:rsidRDefault="009608FC"/>
        </w:tc>
        <w:tc>
          <w:tcPr>
            <w:tcW w:w="426" w:type="dxa"/>
          </w:tcPr>
          <w:p w:rsidR="009608FC" w:rsidRDefault="009608FC"/>
        </w:tc>
        <w:tc>
          <w:tcPr>
            <w:tcW w:w="710" w:type="dxa"/>
          </w:tcPr>
          <w:p w:rsidR="009608FC" w:rsidRDefault="009608FC"/>
        </w:tc>
        <w:tc>
          <w:tcPr>
            <w:tcW w:w="1135" w:type="dxa"/>
          </w:tcPr>
          <w:p w:rsidR="009608FC" w:rsidRDefault="009608FC"/>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08FC" w:rsidRDefault="007E40A0">
            <w:pPr>
              <w:spacing w:after="0" w:line="240" w:lineRule="auto"/>
              <w:jc w:val="center"/>
              <w:rPr>
                <w:sz w:val="24"/>
                <w:szCs w:val="24"/>
              </w:rPr>
            </w:pPr>
            <w:r>
              <w:rPr>
                <w:rFonts w:ascii="Times New Roman" w:hAnsi="Times New Roman" w:cs="Times New Roman"/>
                <w:color w:val="000000"/>
                <w:sz w:val="24"/>
                <w:szCs w:val="24"/>
              </w:rPr>
              <w:t>Часов</w:t>
            </w:r>
          </w:p>
        </w:tc>
      </w:tr>
      <w:tr w:rsidR="009608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8FC" w:rsidRDefault="009608F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8FC" w:rsidRDefault="009608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8FC" w:rsidRDefault="009608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08FC" w:rsidRDefault="009608FC"/>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r>
      <w:tr w:rsidR="0096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6</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16</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16</w:t>
            </w:r>
          </w:p>
        </w:tc>
      </w:tr>
      <w:tr w:rsidR="0096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25</w:t>
            </w:r>
          </w:p>
        </w:tc>
      </w:tr>
      <w:tr w:rsidR="0096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20</w:t>
            </w:r>
          </w:p>
        </w:tc>
      </w:tr>
      <w:tr w:rsidR="0096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6</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9</w:t>
            </w:r>
          </w:p>
        </w:tc>
      </w:tr>
      <w:tr w:rsidR="0096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2</w:t>
            </w:r>
          </w:p>
        </w:tc>
      </w:tr>
      <w:tr w:rsidR="009608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9608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9608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color w:val="000000"/>
                <w:sz w:val="24"/>
                <w:szCs w:val="24"/>
              </w:rPr>
              <w:t>108</w:t>
            </w:r>
          </w:p>
        </w:tc>
      </w:tr>
      <w:tr w:rsidR="009608FC">
        <w:trPr>
          <w:trHeight w:hRule="exact" w:val="4270"/>
        </w:trPr>
        <w:tc>
          <w:tcPr>
            <w:tcW w:w="9654" w:type="dxa"/>
            <w:gridSpan w:val="5"/>
            <w:shd w:val="clear" w:color="000000" w:fill="FFFFFF"/>
            <w:tcMar>
              <w:left w:w="34" w:type="dxa"/>
              <w:right w:w="34" w:type="dxa"/>
            </w:tcMar>
          </w:tcPr>
          <w:p w:rsidR="009608FC" w:rsidRDefault="009608FC">
            <w:pPr>
              <w:spacing w:after="0" w:line="240" w:lineRule="auto"/>
              <w:jc w:val="both"/>
              <w:rPr>
                <w:sz w:val="20"/>
                <w:szCs w:val="20"/>
              </w:rPr>
            </w:pPr>
          </w:p>
          <w:p w:rsidR="009608FC" w:rsidRDefault="007E40A0">
            <w:pPr>
              <w:spacing w:after="0" w:line="240" w:lineRule="auto"/>
              <w:jc w:val="both"/>
              <w:rPr>
                <w:sz w:val="20"/>
                <w:szCs w:val="20"/>
              </w:rPr>
            </w:pPr>
            <w:r>
              <w:rPr>
                <w:rFonts w:ascii="Times New Roman" w:hAnsi="Times New Roman" w:cs="Times New Roman"/>
                <w:color w:val="000000"/>
                <w:sz w:val="20"/>
                <w:szCs w:val="20"/>
              </w:rPr>
              <w:t>* Примечания:</w:t>
            </w:r>
          </w:p>
          <w:p w:rsidR="009608FC" w:rsidRDefault="007E40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08FC" w:rsidRDefault="007E40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13762"/>
        </w:trPr>
        <w:tc>
          <w:tcPr>
            <w:tcW w:w="9654" w:type="dxa"/>
            <w:shd w:val="clear" w:color="000000" w:fill="FFFFFF"/>
            <w:tcMar>
              <w:left w:w="34" w:type="dxa"/>
              <w:right w:w="34" w:type="dxa"/>
            </w:tcMar>
          </w:tcPr>
          <w:p w:rsidR="009608FC" w:rsidRDefault="007E40A0">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08FC" w:rsidRDefault="007E40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08FC" w:rsidRDefault="007E40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08FC" w:rsidRDefault="007E40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08FC" w:rsidRDefault="007E40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08FC" w:rsidRDefault="007E40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08FC" w:rsidRDefault="007E40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08FC">
        <w:trPr>
          <w:trHeight w:hRule="exact" w:val="585"/>
        </w:trPr>
        <w:tc>
          <w:tcPr>
            <w:tcW w:w="9654" w:type="dxa"/>
            <w:shd w:val="clear" w:color="000000" w:fill="FFFFFF"/>
            <w:tcMar>
              <w:left w:w="34" w:type="dxa"/>
              <w:right w:w="34" w:type="dxa"/>
            </w:tcMar>
          </w:tcPr>
          <w:p w:rsidR="009608FC" w:rsidRDefault="009608FC">
            <w:pPr>
              <w:spacing w:after="0" w:line="240" w:lineRule="auto"/>
              <w:rPr>
                <w:sz w:val="24"/>
                <w:szCs w:val="24"/>
              </w:rPr>
            </w:pPr>
          </w:p>
          <w:p w:rsidR="009608FC" w:rsidRDefault="007E40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08FC">
        <w:trPr>
          <w:trHeight w:hRule="exact" w:val="277"/>
        </w:trPr>
        <w:tc>
          <w:tcPr>
            <w:tcW w:w="9654" w:type="dxa"/>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08FC">
        <w:trPr>
          <w:trHeight w:hRule="exact" w:val="26"/>
        </w:trPr>
        <w:tc>
          <w:tcPr>
            <w:tcW w:w="9654" w:type="dxa"/>
            <w:vMerge w:val="restart"/>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9608FC">
        <w:trPr>
          <w:trHeight w:hRule="exact" w:val="277"/>
        </w:trPr>
        <w:tc>
          <w:tcPr>
            <w:tcW w:w="9654" w:type="dxa"/>
            <w:vMerge/>
            <w:shd w:val="clear" w:color="000000" w:fill="FFFFFF"/>
            <w:tcMar>
              <w:left w:w="34" w:type="dxa"/>
              <w:right w:w="34" w:type="dxa"/>
            </w:tcMar>
          </w:tcPr>
          <w:p w:rsidR="009608FC" w:rsidRDefault="009608FC"/>
        </w:tc>
      </w:tr>
      <w:tr w:rsidR="009608FC">
        <w:trPr>
          <w:trHeight w:hRule="exact" w:val="461"/>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Понятие о бухгалтерском балансе, его строение и содержание. Виды</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08FC">
        <w:trPr>
          <w:trHeight w:hRule="exact" w:val="285"/>
        </w:trPr>
        <w:tc>
          <w:tcPr>
            <w:tcW w:w="9654" w:type="dxa"/>
            <w:gridSpan w:val="2"/>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lastRenderedPageBreak/>
              <w:t>бухгалтерских балансов. Влияние хозяйственных операций на бухгалтерский баланс</w:t>
            </w:r>
          </w:p>
        </w:tc>
      </w:tr>
      <w:tr w:rsidR="009608FC">
        <w:trPr>
          <w:trHeight w:hRule="exact" w:val="304"/>
        </w:trPr>
        <w:tc>
          <w:tcPr>
            <w:tcW w:w="9654"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Счета и двойная запись</w:t>
            </w:r>
          </w:p>
        </w:tc>
      </w:tr>
      <w:tr w:rsidR="009608FC">
        <w:trPr>
          <w:trHeight w:hRule="exact" w:val="1637"/>
        </w:trPr>
        <w:tc>
          <w:tcPr>
            <w:tcW w:w="9654" w:type="dxa"/>
            <w:gridSpan w:val="2"/>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tc>
      </w:tr>
      <w:tr w:rsidR="009608FC">
        <w:trPr>
          <w:trHeight w:hRule="exact" w:val="277"/>
        </w:trPr>
        <w:tc>
          <w:tcPr>
            <w:tcW w:w="9654"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08FC">
        <w:trPr>
          <w:trHeight w:hRule="exact" w:val="14"/>
        </w:trPr>
        <w:tc>
          <w:tcPr>
            <w:tcW w:w="285" w:type="dxa"/>
          </w:tcPr>
          <w:p w:rsidR="009608FC" w:rsidRDefault="009608FC"/>
        </w:tc>
        <w:tc>
          <w:tcPr>
            <w:tcW w:w="9356" w:type="dxa"/>
          </w:tcPr>
          <w:p w:rsidR="009608FC" w:rsidRDefault="009608FC"/>
        </w:tc>
      </w:tr>
      <w:tr w:rsidR="009608FC">
        <w:trPr>
          <w:trHeight w:hRule="exact" w:val="304"/>
        </w:trPr>
        <w:tc>
          <w:tcPr>
            <w:tcW w:w="9654"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9608FC">
        <w:trPr>
          <w:trHeight w:hRule="exact" w:val="285"/>
        </w:trPr>
        <w:tc>
          <w:tcPr>
            <w:tcW w:w="9654" w:type="dxa"/>
            <w:gridSpan w:val="2"/>
            <w:shd w:val="clear" w:color="000000" w:fill="FFFFFF"/>
            <w:tcMar>
              <w:left w:w="34" w:type="dxa"/>
              <w:right w:w="34" w:type="dxa"/>
            </w:tcMar>
          </w:tcPr>
          <w:p w:rsidR="009608FC" w:rsidRDefault="009608FC">
            <w:pPr>
              <w:spacing w:after="0" w:line="240" w:lineRule="auto"/>
              <w:jc w:val="both"/>
              <w:rPr>
                <w:sz w:val="24"/>
                <w:szCs w:val="24"/>
              </w:rPr>
            </w:pPr>
          </w:p>
        </w:tc>
      </w:tr>
      <w:tr w:rsidR="009608FC">
        <w:trPr>
          <w:trHeight w:hRule="exact" w:val="14"/>
        </w:trPr>
        <w:tc>
          <w:tcPr>
            <w:tcW w:w="285" w:type="dxa"/>
          </w:tcPr>
          <w:p w:rsidR="009608FC" w:rsidRDefault="009608FC"/>
        </w:tc>
        <w:tc>
          <w:tcPr>
            <w:tcW w:w="9356" w:type="dxa"/>
          </w:tcPr>
          <w:p w:rsidR="009608FC" w:rsidRDefault="009608FC"/>
        </w:tc>
      </w:tr>
      <w:tr w:rsidR="009608FC">
        <w:trPr>
          <w:trHeight w:hRule="exact" w:val="304"/>
        </w:trPr>
        <w:tc>
          <w:tcPr>
            <w:tcW w:w="9654" w:type="dxa"/>
            <w:gridSpan w:val="2"/>
            <w:shd w:val="clear" w:color="000000" w:fill="FFFFFF"/>
            <w:tcMar>
              <w:left w:w="34" w:type="dxa"/>
              <w:right w:w="34" w:type="dxa"/>
            </w:tcMar>
          </w:tcPr>
          <w:p w:rsidR="009608FC" w:rsidRDefault="007E40A0">
            <w:pPr>
              <w:spacing w:after="0" w:line="240" w:lineRule="auto"/>
              <w:jc w:val="center"/>
              <w:rPr>
                <w:sz w:val="24"/>
                <w:szCs w:val="24"/>
              </w:rPr>
            </w:pPr>
            <w:r>
              <w:rPr>
                <w:rFonts w:ascii="Times New Roman" w:hAnsi="Times New Roman" w:cs="Times New Roman"/>
                <w:b/>
                <w:color w:val="000000"/>
                <w:sz w:val="24"/>
                <w:szCs w:val="24"/>
              </w:rPr>
              <w:t>Счета и двойная запись</w:t>
            </w:r>
          </w:p>
        </w:tc>
      </w:tr>
      <w:tr w:rsidR="009608FC">
        <w:trPr>
          <w:trHeight w:hRule="exact" w:val="285"/>
        </w:trPr>
        <w:tc>
          <w:tcPr>
            <w:tcW w:w="9654" w:type="dxa"/>
            <w:gridSpan w:val="2"/>
            <w:shd w:val="clear" w:color="000000" w:fill="FFFFFF"/>
            <w:tcMar>
              <w:left w:w="34" w:type="dxa"/>
              <w:right w:w="34" w:type="dxa"/>
            </w:tcMar>
          </w:tcPr>
          <w:p w:rsidR="009608FC" w:rsidRDefault="009608FC">
            <w:pPr>
              <w:spacing w:after="0" w:line="240" w:lineRule="auto"/>
              <w:jc w:val="both"/>
              <w:rPr>
                <w:sz w:val="24"/>
                <w:szCs w:val="24"/>
              </w:rPr>
            </w:pPr>
          </w:p>
        </w:tc>
      </w:tr>
      <w:tr w:rsidR="009608FC">
        <w:trPr>
          <w:trHeight w:hRule="exact" w:val="855"/>
        </w:trPr>
        <w:tc>
          <w:tcPr>
            <w:tcW w:w="9654" w:type="dxa"/>
            <w:gridSpan w:val="2"/>
            <w:shd w:val="clear" w:color="000000" w:fill="FFFFFF"/>
            <w:tcMar>
              <w:left w:w="34" w:type="dxa"/>
              <w:right w:w="34" w:type="dxa"/>
            </w:tcMar>
          </w:tcPr>
          <w:p w:rsidR="009608FC" w:rsidRDefault="009608FC">
            <w:pPr>
              <w:spacing w:after="0" w:line="240" w:lineRule="auto"/>
              <w:rPr>
                <w:sz w:val="24"/>
                <w:szCs w:val="24"/>
              </w:rPr>
            </w:pPr>
          </w:p>
          <w:p w:rsidR="009608FC" w:rsidRDefault="007E40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08FC">
        <w:trPr>
          <w:trHeight w:hRule="exact" w:val="4912"/>
        </w:trPr>
        <w:tc>
          <w:tcPr>
            <w:tcW w:w="9654" w:type="dxa"/>
            <w:gridSpan w:val="2"/>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 Касюк Е.А.. – Омск: Изд-во Омской гуманитарной академии, 2021.</w:t>
            </w:r>
          </w:p>
          <w:p w:rsidR="009608FC" w:rsidRDefault="007E40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08FC" w:rsidRDefault="007E40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08FC" w:rsidRDefault="007E40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08FC">
        <w:trPr>
          <w:trHeight w:hRule="exact" w:val="138"/>
        </w:trPr>
        <w:tc>
          <w:tcPr>
            <w:tcW w:w="285" w:type="dxa"/>
          </w:tcPr>
          <w:p w:rsidR="009608FC" w:rsidRDefault="009608FC"/>
        </w:tc>
        <w:tc>
          <w:tcPr>
            <w:tcW w:w="9356" w:type="dxa"/>
          </w:tcPr>
          <w:p w:rsidR="009608FC" w:rsidRDefault="009608FC"/>
        </w:tc>
      </w:tr>
      <w:tr w:rsidR="009608FC">
        <w:trPr>
          <w:trHeight w:hRule="exact" w:val="855"/>
        </w:trPr>
        <w:tc>
          <w:tcPr>
            <w:tcW w:w="9654" w:type="dxa"/>
            <w:gridSpan w:val="2"/>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08FC" w:rsidRDefault="007E40A0">
            <w:pPr>
              <w:spacing w:after="0" w:line="240" w:lineRule="auto"/>
              <w:rPr>
                <w:sz w:val="24"/>
                <w:szCs w:val="24"/>
              </w:rPr>
            </w:pPr>
            <w:r>
              <w:rPr>
                <w:rFonts w:ascii="Times New Roman" w:hAnsi="Times New Roman" w:cs="Times New Roman"/>
                <w:b/>
                <w:color w:val="000000"/>
                <w:sz w:val="24"/>
                <w:szCs w:val="24"/>
              </w:rPr>
              <w:t>Основная:</w:t>
            </w:r>
          </w:p>
        </w:tc>
      </w:tr>
      <w:tr w:rsidR="009608FC">
        <w:trPr>
          <w:trHeight w:hRule="exact" w:val="826"/>
        </w:trPr>
        <w:tc>
          <w:tcPr>
            <w:tcW w:w="9654" w:type="dxa"/>
            <w:gridSpan w:val="2"/>
            <w:shd w:val="clear" w:color="000000" w:fill="FFFFFF"/>
            <w:tcMar>
              <w:left w:w="34" w:type="dxa"/>
              <w:right w:w="34" w:type="dxa"/>
            </w:tcMar>
          </w:tcPr>
          <w:p w:rsidR="009608FC" w:rsidRDefault="007E40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6FAF">
                <w:rPr>
                  <w:rStyle w:val="a3"/>
                </w:rPr>
                <w:t>https://urait.ru/bcode/452325</w:t>
              </w:r>
            </w:hyperlink>
            <w:r>
              <w:t xml:space="preserve"> </w:t>
            </w:r>
          </w:p>
        </w:tc>
      </w:tr>
      <w:tr w:rsidR="009608FC">
        <w:trPr>
          <w:trHeight w:hRule="exact" w:val="555"/>
        </w:trPr>
        <w:tc>
          <w:tcPr>
            <w:tcW w:w="9654" w:type="dxa"/>
            <w:gridSpan w:val="2"/>
            <w:shd w:val="clear" w:color="000000" w:fill="FFFFFF"/>
            <w:tcMar>
              <w:left w:w="34" w:type="dxa"/>
              <w:right w:w="34" w:type="dxa"/>
            </w:tcMar>
          </w:tcPr>
          <w:p w:rsidR="009608FC" w:rsidRDefault="007E40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6FAF">
                <w:rPr>
                  <w:rStyle w:val="a3"/>
                </w:rPr>
                <w:t>https://urait.ru/bcode/466092</w:t>
              </w:r>
            </w:hyperlink>
            <w:r>
              <w:t xml:space="preserve"> </w:t>
            </w:r>
          </w:p>
        </w:tc>
      </w:tr>
      <w:tr w:rsidR="009608FC">
        <w:trPr>
          <w:trHeight w:hRule="exact" w:val="277"/>
        </w:trPr>
        <w:tc>
          <w:tcPr>
            <w:tcW w:w="285" w:type="dxa"/>
          </w:tcPr>
          <w:p w:rsidR="009608FC" w:rsidRDefault="009608FC"/>
        </w:tc>
        <w:tc>
          <w:tcPr>
            <w:tcW w:w="9370"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i/>
                <w:color w:val="000000"/>
                <w:sz w:val="24"/>
                <w:szCs w:val="24"/>
              </w:rPr>
              <w:t>Дополнительная:</w:t>
            </w:r>
          </w:p>
        </w:tc>
      </w:tr>
      <w:tr w:rsidR="009608FC">
        <w:trPr>
          <w:trHeight w:hRule="exact" w:val="26"/>
        </w:trPr>
        <w:tc>
          <w:tcPr>
            <w:tcW w:w="9654" w:type="dxa"/>
            <w:gridSpan w:val="2"/>
            <w:vMerge w:val="restart"/>
            <w:shd w:val="clear" w:color="000000" w:fill="FFFFFF"/>
            <w:tcMar>
              <w:left w:w="34" w:type="dxa"/>
              <w:right w:w="34" w:type="dxa"/>
            </w:tcMar>
          </w:tcPr>
          <w:p w:rsidR="009608FC" w:rsidRDefault="007E40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Банкаускене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Вещунова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Долотова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Надежина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Неелова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978-5-7422-6355-5.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6FAF">
                <w:rPr>
                  <w:rStyle w:val="a3"/>
                </w:rPr>
                <w:t>http://www.iprbookshop.ru/83324.html</w:t>
              </w:r>
            </w:hyperlink>
            <w:r>
              <w:t xml:space="preserve"> </w:t>
            </w:r>
          </w:p>
        </w:tc>
      </w:tr>
      <w:tr w:rsidR="009608FC">
        <w:trPr>
          <w:trHeight w:hRule="exact" w:val="1340"/>
        </w:trPr>
        <w:tc>
          <w:tcPr>
            <w:tcW w:w="9654" w:type="dxa"/>
            <w:gridSpan w:val="2"/>
            <w:vMerge/>
            <w:shd w:val="clear" w:color="000000" w:fill="FFFFFF"/>
            <w:tcMar>
              <w:left w:w="34" w:type="dxa"/>
              <w:right w:w="34" w:type="dxa"/>
            </w:tcMar>
          </w:tcPr>
          <w:p w:rsidR="009608FC" w:rsidRDefault="009608FC"/>
        </w:tc>
      </w:tr>
      <w:tr w:rsidR="009608FC">
        <w:trPr>
          <w:trHeight w:hRule="exact" w:val="826"/>
        </w:trPr>
        <w:tc>
          <w:tcPr>
            <w:tcW w:w="9654" w:type="dxa"/>
            <w:gridSpan w:val="2"/>
            <w:shd w:val="clear" w:color="000000" w:fill="FFFFFF"/>
            <w:tcMar>
              <w:left w:w="34" w:type="dxa"/>
              <w:right w:w="34" w:type="dxa"/>
            </w:tcMar>
          </w:tcPr>
          <w:p w:rsidR="009608FC" w:rsidRDefault="007E40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Шахматова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6FAF">
                <w:rPr>
                  <w:rStyle w:val="a3"/>
                </w:rPr>
                <w:t>https://www.biblio-online.ru/bcode/437313</w:t>
              </w:r>
            </w:hyperlink>
            <w:r>
              <w:t xml:space="preserve"> </w:t>
            </w:r>
          </w:p>
        </w:tc>
      </w:tr>
      <w:tr w:rsidR="009608FC">
        <w:trPr>
          <w:trHeight w:hRule="exact" w:val="585"/>
        </w:trPr>
        <w:tc>
          <w:tcPr>
            <w:tcW w:w="9654" w:type="dxa"/>
            <w:gridSpan w:val="2"/>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08FC">
        <w:trPr>
          <w:trHeight w:hRule="exact" w:val="477"/>
        </w:trPr>
        <w:tc>
          <w:tcPr>
            <w:tcW w:w="9654" w:type="dxa"/>
            <w:gridSpan w:val="2"/>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6FAF">
                <w:rPr>
                  <w:rStyle w:val="a3"/>
                  <w:rFonts w:ascii="Times New Roman" w:hAnsi="Times New Roman" w:cs="Times New Roman"/>
                  <w:sz w:val="24"/>
                  <w:szCs w:val="24"/>
                </w:rPr>
                <w:t>http://www.iprbookshop.ru</w:t>
              </w:r>
            </w:hyperlink>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9480"/>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CE6FAF">
                <w:rPr>
                  <w:rStyle w:val="a3"/>
                  <w:rFonts w:ascii="Times New Roman" w:hAnsi="Times New Roman" w:cs="Times New Roman"/>
                  <w:sz w:val="24"/>
                  <w:szCs w:val="24"/>
                </w:rPr>
                <w:t>http://biblio-online.ru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6FAF">
                <w:rPr>
                  <w:rStyle w:val="a3"/>
                  <w:rFonts w:ascii="Times New Roman" w:hAnsi="Times New Roman" w:cs="Times New Roman"/>
                  <w:sz w:val="24"/>
                  <w:szCs w:val="24"/>
                </w:rPr>
                <w:t>http://window.edu.ru/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6FAF">
                <w:rPr>
                  <w:rStyle w:val="a3"/>
                  <w:rFonts w:ascii="Times New Roman" w:hAnsi="Times New Roman" w:cs="Times New Roman"/>
                  <w:sz w:val="24"/>
                  <w:szCs w:val="24"/>
                </w:rPr>
                <w:t>http://elibrary.ru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6FAF">
                <w:rPr>
                  <w:rStyle w:val="a3"/>
                  <w:rFonts w:ascii="Times New Roman" w:hAnsi="Times New Roman" w:cs="Times New Roman"/>
                  <w:sz w:val="24"/>
                  <w:szCs w:val="24"/>
                </w:rPr>
                <w:t>http://www.sciencedirect.com</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6FAF">
                <w:rPr>
                  <w:rStyle w:val="a3"/>
                  <w:rFonts w:ascii="Times New Roman" w:hAnsi="Times New Roman" w:cs="Times New Roman"/>
                  <w:sz w:val="24"/>
                  <w:szCs w:val="24"/>
                </w:rPr>
                <w:t>http://journals.cambridge.org</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6FAF">
                <w:rPr>
                  <w:rStyle w:val="a3"/>
                  <w:rFonts w:ascii="Times New Roman" w:hAnsi="Times New Roman" w:cs="Times New Roman"/>
                  <w:sz w:val="24"/>
                  <w:szCs w:val="24"/>
                </w:rPr>
                <w:t>http://www.oxfordjoumals.org</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6FAF">
                <w:rPr>
                  <w:rStyle w:val="a3"/>
                  <w:rFonts w:ascii="Times New Roman" w:hAnsi="Times New Roman" w:cs="Times New Roman"/>
                  <w:sz w:val="24"/>
                  <w:szCs w:val="24"/>
                </w:rPr>
                <w:t>http://dic.academic.ru/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6FAF">
                <w:rPr>
                  <w:rStyle w:val="a3"/>
                  <w:rFonts w:ascii="Times New Roman" w:hAnsi="Times New Roman" w:cs="Times New Roman"/>
                  <w:sz w:val="24"/>
                  <w:szCs w:val="24"/>
                </w:rPr>
                <w:t>http://www.benran.ru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6FAF">
                <w:rPr>
                  <w:rStyle w:val="a3"/>
                  <w:rFonts w:ascii="Times New Roman" w:hAnsi="Times New Roman" w:cs="Times New Roman"/>
                  <w:sz w:val="24"/>
                  <w:szCs w:val="24"/>
                </w:rPr>
                <w:t>http://www.gks.ru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6FAF">
                <w:rPr>
                  <w:rStyle w:val="a3"/>
                  <w:rFonts w:ascii="Times New Roman" w:hAnsi="Times New Roman" w:cs="Times New Roman"/>
                  <w:sz w:val="24"/>
                  <w:szCs w:val="24"/>
                </w:rPr>
                <w:t>http://diss.rsl.ru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6FAF">
                <w:rPr>
                  <w:rStyle w:val="a3"/>
                  <w:rFonts w:ascii="Times New Roman" w:hAnsi="Times New Roman" w:cs="Times New Roman"/>
                  <w:sz w:val="24"/>
                  <w:szCs w:val="24"/>
                </w:rPr>
                <w:t>http://ru.spinform.ru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08FC" w:rsidRDefault="007E40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08FC">
        <w:trPr>
          <w:trHeight w:hRule="exact" w:val="31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08FC">
        <w:trPr>
          <w:trHeight w:hRule="exact" w:val="5596"/>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08FC" w:rsidRDefault="007E40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08FC" w:rsidRDefault="007E40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08FC" w:rsidRDefault="007E40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08FC" w:rsidRDefault="007E40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8218"/>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608FC" w:rsidRDefault="007E40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08FC" w:rsidRDefault="007E40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08FC" w:rsidRDefault="007E40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08FC" w:rsidRDefault="007E40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08FC" w:rsidRDefault="007E40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08FC" w:rsidRDefault="007E40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08FC">
        <w:trPr>
          <w:trHeight w:hRule="exact" w:val="855"/>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08FC">
        <w:trPr>
          <w:trHeight w:hRule="exact" w:val="2989"/>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08FC" w:rsidRDefault="009608FC">
            <w:pPr>
              <w:spacing w:after="0" w:line="240" w:lineRule="auto"/>
              <w:jc w:val="both"/>
              <w:rPr>
                <w:sz w:val="24"/>
                <w:szCs w:val="24"/>
              </w:rPr>
            </w:pPr>
          </w:p>
          <w:p w:rsidR="009608FC" w:rsidRDefault="007E40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08FC" w:rsidRDefault="007E40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08FC" w:rsidRDefault="007E40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08FC" w:rsidRDefault="007E40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08FC" w:rsidRDefault="007E40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08FC" w:rsidRDefault="007E40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08FC" w:rsidRDefault="009608FC">
            <w:pPr>
              <w:spacing w:after="0" w:line="240" w:lineRule="auto"/>
              <w:jc w:val="both"/>
              <w:rPr>
                <w:sz w:val="24"/>
                <w:szCs w:val="24"/>
              </w:rPr>
            </w:pPr>
          </w:p>
          <w:p w:rsidR="009608FC" w:rsidRDefault="007E40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08FC">
        <w:trPr>
          <w:trHeight w:hRule="exact" w:val="30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608FC">
        <w:trPr>
          <w:trHeight w:hRule="exact" w:val="30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608FC">
        <w:trPr>
          <w:trHeight w:hRule="exact" w:val="30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08FC">
        <w:trPr>
          <w:trHeight w:hRule="exact" w:val="585"/>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08FC" w:rsidRDefault="007E40A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E6FAF">
                <w:rPr>
                  <w:rStyle w:val="a3"/>
                  <w:rFonts w:ascii="Times New Roman" w:hAnsi="Times New Roman" w:cs="Times New Roman"/>
                  <w:sz w:val="24"/>
                  <w:szCs w:val="24"/>
                </w:rPr>
                <w:t>http://fgosvo.ru</w:t>
              </w:r>
            </w:hyperlink>
          </w:p>
        </w:tc>
      </w:tr>
      <w:tr w:rsidR="009608FC">
        <w:trPr>
          <w:trHeight w:hRule="exact" w:val="30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E6FAF">
                <w:rPr>
                  <w:rStyle w:val="a3"/>
                  <w:rFonts w:ascii="Times New Roman" w:hAnsi="Times New Roman" w:cs="Times New Roman"/>
                  <w:sz w:val="24"/>
                  <w:szCs w:val="24"/>
                </w:rPr>
                <w:t>http://pravo.gov.ru</w:t>
              </w:r>
            </w:hyperlink>
          </w:p>
        </w:tc>
      </w:tr>
      <w:tr w:rsidR="009608FC">
        <w:trPr>
          <w:trHeight w:hRule="exact" w:val="30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E6FAF">
                <w:rPr>
                  <w:rStyle w:val="a3"/>
                  <w:rFonts w:ascii="Times New Roman" w:hAnsi="Times New Roman" w:cs="Times New Roman"/>
                  <w:sz w:val="24"/>
                  <w:szCs w:val="24"/>
                </w:rPr>
                <w:t>http://edu.garant.ru/omga/</w:t>
              </w:r>
            </w:hyperlink>
          </w:p>
        </w:tc>
      </w:tr>
      <w:tr w:rsidR="009608FC">
        <w:trPr>
          <w:trHeight w:hRule="exact" w:val="585"/>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E6FAF">
                <w:rPr>
                  <w:rStyle w:val="a3"/>
                  <w:rFonts w:ascii="Times New Roman" w:hAnsi="Times New Roman" w:cs="Times New Roman"/>
                  <w:sz w:val="24"/>
                  <w:szCs w:val="24"/>
                </w:rPr>
                <w:t>http://www.consultant.ru/edu/student/study/</w:t>
              </w:r>
            </w:hyperlink>
          </w:p>
        </w:tc>
      </w:tr>
      <w:tr w:rsidR="009608FC">
        <w:trPr>
          <w:trHeight w:hRule="exact" w:val="314"/>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08FC">
        <w:trPr>
          <w:trHeight w:hRule="exact" w:val="320"/>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7317"/>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608FC" w:rsidRDefault="007E40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08FC" w:rsidRDefault="007E40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08FC" w:rsidRDefault="007E40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08FC" w:rsidRDefault="007E40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08FC" w:rsidRDefault="007E40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08FC" w:rsidRDefault="007E40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08FC" w:rsidRDefault="007E40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08FC" w:rsidRDefault="007E40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08FC" w:rsidRDefault="007E40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08FC" w:rsidRDefault="007E40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08FC" w:rsidRDefault="007E40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08FC" w:rsidRDefault="007E40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08FC" w:rsidRDefault="007E40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08FC">
        <w:trPr>
          <w:trHeight w:hRule="exact" w:val="277"/>
        </w:trPr>
        <w:tc>
          <w:tcPr>
            <w:tcW w:w="9640" w:type="dxa"/>
          </w:tcPr>
          <w:p w:rsidR="009608FC" w:rsidRDefault="009608FC"/>
        </w:tc>
      </w:tr>
      <w:tr w:rsidR="009608FC">
        <w:trPr>
          <w:trHeight w:hRule="exact" w:val="585"/>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08FC">
        <w:trPr>
          <w:trHeight w:hRule="exact" w:val="7211"/>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08FC" w:rsidRDefault="007E40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08FC" w:rsidRDefault="007E40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08FC" w:rsidRDefault="007E40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608FC" w:rsidRDefault="007E40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08FC">
        <w:trPr>
          <w:trHeight w:hRule="exact" w:val="7046"/>
        </w:trPr>
        <w:tc>
          <w:tcPr>
            <w:tcW w:w="9654" w:type="dxa"/>
            <w:shd w:val="clear" w:color="000000" w:fill="FFFFFF"/>
            <w:tcMar>
              <w:left w:w="34" w:type="dxa"/>
              <w:right w:w="34" w:type="dxa"/>
            </w:tcMar>
          </w:tcPr>
          <w:p w:rsidR="009608FC" w:rsidRDefault="007E40A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08FC" w:rsidRDefault="007E40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608FC" w:rsidRDefault="007E40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08FC">
        <w:trPr>
          <w:trHeight w:hRule="exact" w:val="2748"/>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608FC">
        <w:trPr>
          <w:trHeight w:hRule="exact" w:val="3830"/>
        </w:trPr>
        <w:tc>
          <w:tcPr>
            <w:tcW w:w="9654" w:type="dxa"/>
            <w:shd w:val="clear" w:color="000000" w:fill="FFFFFF"/>
            <w:tcMar>
              <w:left w:w="34" w:type="dxa"/>
              <w:right w:w="34" w:type="dxa"/>
            </w:tcMar>
          </w:tcPr>
          <w:p w:rsidR="009608FC" w:rsidRDefault="007E40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608FC" w:rsidRDefault="009608FC"/>
    <w:sectPr w:rsidR="009608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5D3"/>
    <w:rsid w:val="007E40A0"/>
    <w:rsid w:val="009608FC"/>
    <w:rsid w:val="00CE6FA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DD2F1E-0BF7-4ED1-901A-B6D6EA7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0A0"/>
    <w:rPr>
      <w:color w:val="0563C1" w:themeColor="hyperlink"/>
      <w:u w:val="single"/>
    </w:rPr>
  </w:style>
  <w:style w:type="character" w:styleId="a4">
    <w:name w:val="Unresolved Mention"/>
    <w:basedOn w:val="a0"/>
    <w:uiPriority w:val="99"/>
    <w:semiHidden/>
    <w:unhideWhenUsed/>
    <w:rsid w:val="00CE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73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324.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6609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3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5515</Words>
  <Characters>31441</Characters>
  <Application>Microsoft Office Word</Application>
  <DocSecurity>0</DocSecurity>
  <Lines>262</Lines>
  <Paragraphs>73</Paragraphs>
  <ScaleCrop>false</ScaleCrop>
  <Company>diakov.net</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2021-2022_ФГОС3++2021_Бак-ЗФО-ТД(ОиУЗД)(21)_plx_Основы бухгалтерского учета</dc:title>
  <dc:creator>FastReport.NET</dc:creator>
  <cp:lastModifiedBy>Mark Bernstorf</cp:lastModifiedBy>
  <cp:revision>4</cp:revision>
  <dcterms:created xsi:type="dcterms:W3CDTF">2021-10-16T15:57:00Z</dcterms:created>
  <dcterms:modified xsi:type="dcterms:W3CDTF">2022-11-12T15:39:00Z</dcterms:modified>
</cp:coreProperties>
</file>